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Calibri" w:cs="Calibri" w:eastAsia="Calibri" w:hAnsi="Calibri"/>
          <w:b w:val="1"/>
          <w:color w:val="000000"/>
          <w:sz w:val="20"/>
          <w:szCs w:val="20"/>
          <w:highlight w:val="white"/>
        </w:rPr>
      </w:pPr>
      <w:r w:rsidDel="00000000" w:rsidR="00000000" w:rsidRPr="00000000">
        <w:rPr>
          <w:rFonts w:ascii="Calibri" w:cs="Calibri" w:eastAsia="Calibri" w:hAnsi="Calibri"/>
          <w:b w:val="1"/>
          <w:color w:val="000000"/>
          <w:sz w:val="20"/>
          <w:szCs w:val="20"/>
          <w:highlight w:val="white"/>
          <w:rtl w:val="0"/>
        </w:rPr>
        <w:t xml:space="preserve">ANEXO I - PLANILHA QUANTITATIVA / ORÇAMENTÁRIA (MODELO DE APRESENTAÇÃO DE PROPOSTA COMERCIAL)</w:t>
      </w:r>
    </w:p>
    <w:p w:rsidR="00000000" w:rsidDel="00000000" w:rsidP="00000000" w:rsidRDefault="00000000" w:rsidRPr="00000000" w14:paraId="00000003">
      <w:pPr>
        <w:spacing w:line="276" w:lineRule="auto"/>
        <w:rPr>
          <w:b w:val="1"/>
          <w:color w:val="ff0000"/>
        </w:rPr>
      </w:pPr>
      <w:r w:rsidDel="00000000" w:rsidR="00000000" w:rsidRPr="00000000">
        <w:rPr>
          <w:b w:val="1"/>
          <w:color w:val="ff0000"/>
          <w:rtl w:val="0"/>
        </w:rPr>
        <w:t xml:space="preserve">Atenção: a proposta comercial deverá ser apresentada em papel timbrado da empresa.</w:t>
      </w:r>
    </w:p>
    <w:p w:rsidR="00000000" w:rsidDel="00000000" w:rsidP="00000000" w:rsidRDefault="00000000" w:rsidRPr="00000000" w14:paraId="00000004">
      <w:pPr>
        <w:spacing w:line="276" w:lineRule="auto"/>
        <w:rPr>
          <w:b w:val="1"/>
        </w:rPr>
      </w:pPr>
      <w:r w:rsidDel="00000000" w:rsidR="00000000" w:rsidRPr="00000000">
        <w:rPr>
          <w:b w:val="1"/>
          <w:rtl w:val="0"/>
        </w:rPr>
        <w:t xml:space="preserve">À Comissão de licitação</w:t>
      </w:r>
    </w:p>
    <w:p w:rsidR="00000000" w:rsidDel="00000000" w:rsidP="00000000" w:rsidRDefault="00000000" w:rsidRPr="00000000" w14:paraId="00000005">
      <w:pPr>
        <w:spacing w:line="276" w:lineRule="auto"/>
        <w:rPr>
          <w:b w:val="1"/>
        </w:rPr>
      </w:pPr>
      <w:r w:rsidDel="00000000" w:rsidR="00000000" w:rsidRPr="00000000">
        <w:rPr>
          <w:b w:val="1"/>
          <w:rtl w:val="0"/>
        </w:rPr>
        <w:t xml:space="preserve">Câmara Municipal de Serrana</w:t>
      </w:r>
    </w:p>
    <w:p w:rsidR="00000000" w:rsidDel="00000000" w:rsidP="00000000" w:rsidRDefault="00000000" w:rsidRPr="00000000" w14:paraId="00000006">
      <w:pPr>
        <w:spacing w:line="276" w:lineRule="auto"/>
        <w:rPr>
          <w:b w:val="1"/>
        </w:rPr>
      </w:pPr>
      <w:r w:rsidDel="00000000" w:rsidR="00000000" w:rsidRPr="00000000">
        <w:rPr>
          <w:b w:val="1"/>
          <w:rtl w:val="0"/>
        </w:rPr>
        <w:t xml:space="preserve">Tomada de Preço 01/2023</w:t>
      </w:r>
    </w:p>
    <w:p w:rsidR="00000000" w:rsidDel="00000000" w:rsidP="00000000" w:rsidRDefault="00000000" w:rsidRPr="00000000" w14:paraId="00000007">
      <w:pPr>
        <w:rPr>
          <w:rFonts w:ascii="Calibri" w:cs="Calibri" w:eastAsia="Calibri" w:hAnsi="Calibri"/>
          <w:b w:val="1"/>
          <w:color w:val="000000"/>
          <w:sz w:val="20"/>
          <w:szCs w:val="20"/>
          <w:highlight w:val="white"/>
        </w:rPr>
      </w:pPr>
      <w:bookmarkStart w:colFirst="0" w:colLast="0" w:name="_heading=h.gjdgxs" w:id="0"/>
      <w:bookmarkEnd w:id="0"/>
      <w:r w:rsidDel="00000000" w:rsidR="00000000" w:rsidRPr="00000000">
        <w:rPr>
          <w:rFonts w:ascii="Calibri" w:cs="Calibri" w:eastAsia="Calibri" w:hAnsi="Calibri"/>
          <w:b w:val="1"/>
          <w:color w:val="000000"/>
          <w:sz w:val="20"/>
          <w:szCs w:val="20"/>
          <w:highlight w:val="white"/>
        </w:rPr>
        <w:pict>
          <v:shape id="_x0000_i1091" style="width:477.25pt;height:170.75pt" o:ole="" type="#_x0000_t75">
            <v:imagedata r:id="rId1" o:title=""/>
          </v:shape>
          <o:OLEObject DrawAspect="Content" r:id="rId2" ObjectID="_1757600723" ProgID="Excel.Sheet.12" ShapeID="_x0000_i1091" Type="Embed"/>
        </w:pict>
      </w: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000000"/>
          <w:sz w:val="20"/>
          <w:szCs w:val="20"/>
          <w:highlight w:val="white"/>
        </w:rPr>
      </w:pPr>
      <w:bookmarkStart w:colFirst="0" w:colLast="0" w:name="_heading=h.30j0zll" w:id="1"/>
      <w:bookmarkEnd w:id="1"/>
      <w:r w:rsidDel="00000000" w:rsidR="00000000" w:rsidRPr="00000000">
        <w:rPr>
          <w:rFonts w:ascii="Calibri" w:cs="Calibri" w:eastAsia="Calibri" w:hAnsi="Calibri"/>
          <w:b w:val="1"/>
          <w:color w:val="000000"/>
          <w:sz w:val="20"/>
          <w:szCs w:val="20"/>
          <w:highlight w:val="white"/>
        </w:rPr>
        <w:pict>
          <v:shape id="_x0000_i1160" style="width:474pt;height:339.25pt" o:ole="" type="#_x0000_t75">
            <v:imagedata r:id="rId3" o:title=""/>
          </v:shape>
          <o:OLEObject DrawAspect="Content" r:id="rId4" ObjectID="_1757600724" ProgID="Excel.Sheet.12" ShapeID="_x0000_i1160" Type="Embed"/>
        </w:pict>
      </w: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00000"/>
          <w:sz w:val="20"/>
          <w:szCs w:val="20"/>
          <w:highlight w:val="white"/>
        </w:rPr>
      </w:pPr>
      <w:bookmarkStart w:colFirst="0" w:colLast="0" w:name="_heading=h.1fob9te" w:id="2"/>
      <w:bookmarkEnd w:id="2"/>
      <w:r w:rsidDel="00000000" w:rsidR="00000000" w:rsidRPr="00000000">
        <w:rPr>
          <w:rFonts w:ascii="Calibri" w:cs="Calibri" w:eastAsia="Calibri" w:hAnsi="Calibri"/>
          <w:b w:val="1"/>
          <w:color w:val="000000"/>
          <w:sz w:val="20"/>
          <w:szCs w:val="20"/>
          <w:highlight w:val="white"/>
        </w:rPr>
        <w:pict>
          <v:shape id="_x0000_i1100" style="width:490.9pt;height:320.2pt" o:ole="" type="#_x0000_t75">
            <v:imagedata r:id="rId5" o:title=""/>
          </v:shape>
          <o:OLEObject DrawAspect="Content" r:id="rId6" ObjectID="_1757600725" ProgID="Excel.Sheet.12" ShapeID="_x0000_i1100" Type="Embed"/>
        </w:pict>
      </w: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000000"/>
          <w:sz w:val="20"/>
          <w:szCs w:val="20"/>
          <w:highlight w:val="white"/>
        </w:rPr>
      </w:pPr>
      <w:bookmarkStart w:colFirst="0" w:colLast="0" w:name="_heading=h.3znysh7" w:id="3"/>
      <w:bookmarkEnd w:id="3"/>
      <w:r w:rsidDel="00000000" w:rsidR="00000000" w:rsidRPr="00000000">
        <w:rPr>
          <w:rFonts w:ascii="Calibri" w:cs="Calibri" w:eastAsia="Calibri" w:hAnsi="Calibri"/>
          <w:b w:val="1"/>
          <w:color w:val="000000"/>
          <w:sz w:val="20"/>
          <w:szCs w:val="20"/>
          <w:highlight w:val="white"/>
        </w:rPr>
        <w:pict>
          <v:shape id="_x0000_i1107" style="width:490.9pt;height:274.35pt" o:ole="" type="#_x0000_t75">
            <v:imagedata r:id="rId7" o:title=""/>
          </v:shape>
          <o:OLEObject DrawAspect="Content" r:id="rId8" ObjectID="_1757600726" ProgID="Excel.Sheet.12" ShapeID="_x0000_i1107" Type="Embed"/>
        </w:pict>
      </w:r>
      <w:r w:rsidDel="00000000" w:rsidR="00000000" w:rsidRPr="00000000">
        <w:rPr>
          <w:rtl w:val="0"/>
        </w:rPr>
      </w:r>
    </w:p>
    <w:p w:rsidR="00000000" w:rsidDel="00000000" w:rsidP="00000000" w:rsidRDefault="00000000" w:rsidRPr="00000000" w14:paraId="0000000B">
      <w:pPr>
        <w:tabs>
          <w:tab w:val="left" w:leader="none" w:pos="1047"/>
        </w:tabs>
        <w:spacing w:after="0" w:lineRule="auto"/>
        <w:rPr>
          <w:rFonts w:ascii="Calibri" w:cs="Calibri" w:eastAsia="Calibri" w:hAnsi="Calibri"/>
          <w:b w:val="1"/>
          <w:color w:val="000000"/>
          <w:sz w:val="20"/>
          <w:szCs w:val="20"/>
          <w:highlight w:val="white"/>
        </w:rPr>
      </w:pPr>
      <w:r w:rsidDel="00000000" w:rsidR="00000000" w:rsidRPr="00000000">
        <w:rPr>
          <w:rFonts w:ascii="Calibri" w:cs="Calibri" w:eastAsia="Calibri" w:hAnsi="Calibri"/>
          <w:b w:val="1"/>
          <w:color w:val="000000"/>
          <w:sz w:val="20"/>
          <w:szCs w:val="20"/>
          <w:highlight w:val="white"/>
          <w:rtl w:val="0"/>
        </w:rPr>
        <w:tab/>
      </w:r>
      <w:r w:rsidDel="00000000" w:rsidR="00000000" w:rsidRPr="00000000">
        <w:pict>
          <v:shape id="_x0000_s2057" style="position:absolute;margin-left:0.55pt;margin-top:0.2pt;width:485.65pt;height:289.6pt;z-index:251659264;mso-position-horizontal-relative:margin;mso-position-vertical-relative:text;mso-position-horizontal:absolute;mso-position-vertical:absolute;" type="#_x0000_t75">
            <v:imagedata r:id="rId9" o:title=""/>
            <w10:wrap side="right" type="square"/>
          </v:shape>
          <o:OLEObject DrawAspect="Content" r:id="rId10" ObjectID="_1757600731" ProgID="Excel.Sheet.12" ShapeID="_x0000_s2057" Type="Embed"/>
        </w:pict>
      </w:r>
    </w:p>
    <w:p w:rsidR="00000000" w:rsidDel="00000000" w:rsidP="00000000" w:rsidRDefault="00000000" w:rsidRPr="00000000" w14:paraId="0000000C">
      <w:pPr>
        <w:rPr>
          <w:rFonts w:ascii="Calibri" w:cs="Calibri" w:eastAsia="Calibri" w:hAnsi="Calibri"/>
          <w:b w:val="1"/>
          <w:color w:val="000000"/>
          <w:sz w:val="20"/>
          <w:szCs w:val="20"/>
          <w:highlight w:val="white"/>
        </w:rPr>
      </w:pPr>
      <w:bookmarkStart w:colFirst="0" w:colLast="0" w:name="_heading=h.2et92p0" w:id="4"/>
      <w:bookmarkEnd w:id="4"/>
      <w:r w:rsidDel="00000000" w:rsidR="00000000" w:rsidRPr="00000000">
        <w:rPr>
          <w:rFonts w:ascii="Calibri" w:cs="Calibri" w:eastAsia="Calibri" w:hAnsi="Calibri"/>
          <w:b w:val="1"/>
          <w:color w:val="000000"/>
          <w:sz w:val="20"/>
          <w:szCs w:val="20"/>
          <w:highlight w:val="white"/>
        </w:rPr>
        <w:pict>
          <v:shape id="_x0000_i1119" style="width:495.25pt;height:205.65pt" o:ole="" type="#_x0000_t75">
            <v:imagedata r:id="rId11" o:title=""/>
          </v:shape>
          <o:OLEObject DrawAspect="Content" r:id="rId12" ObjectID="_1757600727" ProgID="Excel.Sheet.12" ShapeID="_x0000_i1119" Type="Embed"/>
        </w:pict>
      </w:r>
      <w:r w:rsidDel="00000000" w:rsidR="00000000" w:rsidRPr="00000000">
        <w:rPr>
          <w:rtl w:val="0"/>
        </w:rPr>
      </w:r>
    </w:p>
    <w:p w:rsidR="00000000" w:rsidDel="00000000" w:rsidP="00000000" w:rsidRDefault="00000000" w:rsidRPr="00000000" w14:paraId="0000000D">
      <w:pPr>
        <w:rPr>
          <w:rFonts w:ascii="Calibri" w:cs="Calibri" w:eastAsia="Calibri" w:hAnsi="Calibri"/>
          <w:sz w:val="20"/>
          <w:szCs w:val="20"/>
        </w:rPr>
      </w:pPr>
      <w:bookmarkStart w:colFirst="0" w:colLast="0" w:name="_heading=h.tyjcwt" w:id="5"/>
      <w:bookmarkEnd w:id="5"/>
      <w:r w:rsidDel="00000000" w:rsidR="00000000" w:rsidRPr="00000000">
        <w:rPr>
          <w:rFonts w:ascii="Calibri" w:cs="Calibri" w:eastAsia="Calibri" w:hAnsi="Calibri"/>
          <w:b w:val="1"/>
          <w:color w:val="000000"/>
          <w:sz w:val="20"/>
          <w:szCs w:val="20"/>
          <w:highlight w:val="white"/>
        </w:rPr>
        <w:pict>
          <v:shape id="_x0000_i1123" style="width:491.45pt;height:104.75pt" o:ole="" type="#_x0000_t75">
            <v:imagedata r:id="rId13" o:title=""/>
          </v:shape>
          <o:OLEObject DrawAspect="Content" r:id="rId14" ObjectID="_1757600728" ProgID="Excel.Sheet.12" ShapeID="_x0000_i1123" Type="Embed"/>
        </w:pict>
      </w:r>
      <w:r w:rsidDel="00000000" w:rsidR="00000000" w:rsidRPr="00000000">
        <w:rPr>
          <w:rtl w:val="0"/>
        </w:rPr>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ab/>
      </w:r>
      <w:r w:rsidDel="00000000" w:rsidR="00000000" w:rsidRPr="00000000">
        <w:pict>
          <v:shape id="_x0000_s2060" style="position:absolute;margin-left:4.35pt;margin-top:6.3pt;width:488.85pt;height:466.8pt;z-index:251660288;mso-position-horizontal-relative:margin;mso-position-vertical-relative:text;mso-position-horizontal:absolute;mso-position-vertical:absolute;" type="#_x0000_t75">
            <v:imagedata r:id="rId15" o:title=""/>
            <w10:wrap side="right" type="square"/>
          </v:shape>
          <o:OLEObject DrawAspect="Content" r:id="rId16" ObjectID="_1757600732" ProgID="Excel.Sheet.12" ShapeID="_x0000_s2060" Type="Embed"/>
        </w:pict>
      </w:r>
    </w:p>
    <w:p w:rsidR="00000000" w:rsidDel="00000000" w:rsidP="00000000" w:rsidRDefault="00000000" w:rsidRPr="00000000" w14:paraId="00000010">
      <w:pPr>
        <w:rPr>
          <w:rFonts w:ascii="Calibri" w:cs="Calibri" w:eastAsia="Calibri" w:hAnsi="Calibri"/>
          <w:sz w:val="20"/>
          <w:szCs w:val="20"/>
        </w:rPr>
      </w:pPr>
      <w:bookmarkStart w:colFirst="0" w:colLast="0" w:name="_heading=h.3dy6vkm" w:id="6"/>
      <w:bookmarkEnd w:id="6"/>
      <w:r w:rsidDel="00000000" w:rsidR="00000000" w:rsidRPr="00000000">
        <w:rPr>
          <w:rFonts w:ascii="Calibri" w:cs="Calibri" w:eastAsia="Calibri" w:hAnsi="Calibri"/>
          <w:b w:val="1"/>
          <w:color w:val="000000"/>
          <w:sz w:val="20"/>
          <w:szCs w:val="20"/>
          <w:highlight w:val="white"/>
        </w:rPr>
        <w:pict>
          <v:shape id="_x0000_i1139" style="width:492pt;height:670.9pt" o:ole="" type="#_x0000_t75">
            <v:imagedata r:id="rId17" o:title=""/>
          </v:shape>
          <o:OLEObject DrawAspect="Content" r:id="rId18" ObjectID="_1757600729" ProgID="Excel.Sheet.12" ShapeID="_x0000_i1139" Type="Embed"/>
        </w:pic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4" w:firstLine="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1"/>
          <w:i w:val="0"/>
          <w:smallCaps w:val="0"/>
          <w:strike w:val="0"/>
          <w:color w:val="000000"/>
          <w:sz w:val="20"/>
          <w:szCs w:val="20"/>
          <w:highlight w:val="white"/>
          <w:u w:val="none"/>
          <w:vertAlign w:val="baseline"/>
        </w:rPr>
        <w:pict>
          <v:shape id="_x0000_i1152" style="width:468pt;height:644.75pt" o:ole="" type="#_x0000_t75">
            <v:imagedata r:id="rId19" o:title=""/>
          </v:shape>
          <o:OLEObject DrawAspect="Content" r:id="rId20" ObjectID="_1757600730" ProgID="Excel.Sheet.12" ShapeID="_x0000_i1152" Type="Embed"/>
        </w:pict>
      </w:r>
      <w:r w:rsidDel="00000000" w:rsidR="00000000" w:rsidRPr="00000000">
        <w:rPr>
          <w:rFonts w:ascii="Calibri" w:cs="Calibri" w:eastAsia="Calibri" w:hAnsi="Calibri"/>
          <w:b w:val="1"/>
          <w:i w:val="0"/>
          <w:smallCaps w:val="0"/>
          <w:strike w:val="0"/>
          <w:color w:val="000000"/>
          <w:sz w:val="20"/>
          <w:szCs w:val="20"/>
          <w:highlight w:val="white"/>
          <w:u w:val="none"/>
          <w:vertAlign w:val="baseline"/>
          <w:rtl w:val="0"/>
        </w:rPr>
        <w:br w:type="textWrapping"/>
        <w:t xml:space="preserve">Valor Total Geral, com BDI por extenso: __________________________________________________</w:t>
      </w: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000000"/>
          <w:sz w:val="20"/>
          <w:szCs w:val="20"/>
          <w:highlight w:val="white"/>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sz w:val="20"/>
          <w:szCs w:val="20"/>
          <w:highlight w:val="white"/>
        </w:rPr>
      </w:pPr>
      <w:r w:rsidDel="00000000" w:rsidR="00000000" w:rsidRPr="00000000">
        <w:rPr>
          <w:rFonts w:ascii="Calibri" w:cs="Calibri" w:eastAsia="Calibri" w:hAnsi="Calibri"/>
          <w:b w:val="1"/>
          <w:color w:val="000000"/>
          <w:sz w:val="20"/>
          <w:szCs w:val="20"/>
          <w:highlight w:val="white"/>
          <w:rtl w:val="0"/>
        </w:rPr>
        <w:t xml:space="preserve">OBSERVAÇÃO: </w:t>
      </w:r>
      <w:r w:rsidDel="00000000" w:rsidR="00000000" w:rsidRPr="00000000">
        <w:rPr>
          <w:rFonts w:ascii="Calibri" w:cs="Calibri" w:eastAsia="Calibri" w:hAnsi="Calibri"/>
          <w:color w:val="000000"/>
          <w:sz w:val="20"/>
          <w:szCs w:val="20"/>
          <w:highlight w:val="white"/>
          <w:rtl w:val="0"/>
        </w:rPr>
        <w:t xml:space="preserve">Havendo divergência entre os valores apresentados, prevalecerá aquele que estiver por extenso.</w:t>
      </w:r>
    </w:p>
    <w:p w:rsidR="00000000" w:rsidDel="00000000" w:rsidP="00000000" w:rsidRDefault="00000000" w:rsidRPr="00000000" w14:paraId="00000014">
      <w:pPr>
        <w:rPr>
          <w:rFonts w:ascii="Calibri" w:cs="Calibri" w:eastAsia="Calibri" w:hAnsi="Calibri"/>
          <w:color w:val="000000"/>
          <w:sz w:val="20"/>
          <w:szCs w:val="20"/>
          <w:highlight w:val="whit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color w:val="000000"/>
          <w:sz w:val="20"/>
          <w:szCs w:val="20"/>
          <w:highlight w:val="white"/>
        </w:rPr>
      </w:pPr>
      <w:r w:rsidDel="00000000" w:rsidR="00000000" w:rsidRPr="00000000">
        <w:rPr>
          <w:rFonts w:ascii="Calibri" w:cs="Calibri" w:eastAsia="Calibri" w:hAnsi="Calibri"/>
          <w:b w:val="1"/>
          <w:color w:val="000000"/>
          <w:sz w:val="20"/>
          <w:szCs w:val="20"/>
          <w:highlight w:val="white"/>
          <w:rtl w:val="0"/>
        </w:rPr>
        <w:t xml:space="preserve">PRAZOS DE GARANTIA:</w:t>
      </w:r>
    </w:p>
    <w:p w:rsidR="00000000" w:rsidDel="00000000" w:rsidP="00000000" w:rsidRDefault="00000000" w:rsidRPr="00000000" w14:paraId="00000016">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Equipamentos e materiais: ___ (_____) meses, contados a partir da data de emissão do Termo de Recebimento Definitivo (mínimo de 12 meses ou conforme padrão do fabricante se esta for maior);</w:t>
      </w:r>
    </w:p>
    <w:p w:rsidR="00000000" w:rsidDel="00000000" w:rsidP="00000000" w:rsidRDefault="00000000" w:rsidRPr="00000000" w14:paraId="00000017">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Prazo de garantia de fabricação: ___ (_____) anos, contados a partir da data de emissão do Termo de Recebimento Definitivo (mínimo de 10 anos);</w:t>
      </w:r>
    </w:p>
    <w:p w:rsidR="00000000" w:rsidDel="00000000" w:rsidP="00000000" w:rsidRDefault="00000000" w:rsidRPr="00000000" w14:paraId="00000018">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Prazo de garantia de desempenho: ___ (_____) anos, contados a partir da data de emissão do Termo de Recebimento Definitivo (mínimo de 25 anos);</w:t>
      </w:r>
    </w:p>
    <w:p w:rsidR="00000000" w:rsidDel="00000000" w:rsidP="00000000" w:rsidRDefault="00000000" w:rsidRPr="00000000" w14:paraId="00000019">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Serviços: 60 (sessenta) meses, contados a partir da data de emissão do Termo de Recebimento Definitivo.</w:t>
      </w:r>
    </w:p>
    <w:p w:rsidR="00000000" w:rsidDel="00000000" w:rsidP="00000000" w:rsidRDefault="00000000" w:rsidRPr="00000000" w14:paraId="0000001A">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DECLARO que os itens cotados atendem rigorosamente ao solicitado por esta Administração Pública Municipal, quanto às características necessárias arroladas no objeto desta licitação definido no respectivo edital e seus anexos, padrão de qualidade, quantidade, especificidade, etc., tudo para a boa, fiel, eficaz e integral execução do objeto licitado nos moldes exigidos.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sz w:val="20"/>
          <w:szCs w:val="20"/>
          <w:highlight w:val="white"/>
        </w:rPr>
      </w:pPr>
      <w:r w:rsidDel="00000000" w:rsidR="00000000" w:rsidRPr="00000000">
        <w:rPr>
          <w:sz w:val="20"/>
          <w:szCs w:val="20"/>
          <w:highlight w:val="white"/>
          <w:rtl w:val="0"/>
        </w:rPr>
        <w:t xml:space="preserve">DECLARO que os preços acima indicados contemplam todos os custos diretos e indiretos incorridos na data da apresentação desta proposta incluindo, entre outros: tributos, encargos sociais, material, despesas administrativas, seguro, fretes e lucro.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color w:val="000000"/>
          <w:sz w:val="20"/>
          <w:szCs w:val="20"/>
          <w:highlight w:val="white"/>
        </w:rPr>
      </w:pPr>
      <w:r w:rsidDel="00000000" w:rsidR="00000000" w:rsidRPr="00000000">
        <w:rPr>
          <w:sz w:val="20"/>
          <w:szCs w:val="20"/>
          <w:highlight w:val="white"/>
          <w:rtl w:val="0"/>
        </w:rPr>
        <w:t xml:space="preserve">DECLARO sob as penas da lei, em especial </w:t>
      </w:r>
      <w:r w:rsidDel="00000000" w:rsidR="00000000" w:rsidRPr="00000000">
        <w:rPr>
          <w:rFonts w:ascii="Calibri" w:cs="Calibri" w:eastAsia="Calibri" w:hAnsi="Calibri"/>
          <w:color w:val="000000"/>
          <w:sz w:val="20"/>
          <w:szCs w:val="20"/>
          <w:highlight w:val="white"/>
          <w:rtl w:val="0"/>
        </w:rPr>
        <w:t xml:space="preserve">o artigo 299 do Código Penal Brasileiro, que:</w:t>
      </w:r>
    </w:p>
    <w:p w:rsidR="00000000" w:rsidDel="00000000" w:rsidP="00000000" w:rsidRDefault="00000000" w:rsidRPr="00000000" w14:paraId="0000001D">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w:t>
      </w:r>
    </w:p>
    <w:p w:rsidR="00000000" w:rsidDel="00000000" w:rsidP="00000000" w:rsidRDefault="00000000" w:rsidRPr="00000000" w14:paraId="0000001E">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a intenção de apresentar a proposta anexa não foi informada a, discutido com ou recebido de qualquer outro participante potencial ou de fato da respectiva licitação, por qualquer meio ou por qualquer pessoa;</w:t>
      </w:r>
    </w:p>
    <w:p w:rsidR="00000000" w:rsidDel="00000000" w:rsidP="00000000" w:rsidRDefault="00000000" w:rsidRPr="00000000" w14:paraId="0000001F">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não tentou, por qualquer meio ou por qualquer pessoa, influir na decisão de qualquer outro participante potencial ou de fato da respectiva licitação quanto a participar ou não da referida licitação;</w:t>
      </w:r>
    </w:p>
    <w:p w:rsidR="00000000" w:rsidDel="00000000" w:rsidP="00000000" w:rsidRDefault="00000000" w:rsidRPr="00000000" w14:paraId="00000020">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o conteúdo da proposta anexa não será, no todo ou em parte, direta ou indiretamente, comunicado a ou discutido com qualquer outro participante potencial ou de fato da respectiva licitação antes da adjudicação do objeto da referida licitação;</w:t>
      </w:r>
    </w:p>
    <w:p w:rsidR="00000000" w:rsidDel="00000000" w:rsidP="00000000" w:rsidRDefault="00000000" w:rsidRPr="00000000" w14:paraId="00000021">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o conteúdo da proposta anexa não foi, no todo ou em parte, direta ou indiretamente, informado a, discutido com ou recebido de qualquer integrante da Câmara Municipal de Serrana (SP), antes da abertura oficial das propostas; e</w:t>
      </w:r>
    </w:p>
    <w:p w:rsidR="00000000" w:rsidDel="00000000" w:rsidP="00000000" w:rsidRDefault="00000000" w:rsidRPr="00000000" w14:paraId="00000022">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está plenamente ciente do teor e da extensão desta declaração e que detém plenos poderes e informações para firmá-la.</w:t>
      </w:r>
    </w:p>
    <w:p w:rsidR="00000000" w:rsidDel="00000000" w:rsidP="00000000" w:rsidRDefault="00000000" w:rsidRPr="00000000" w14:paraId="00000023">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 o objeto ofertado atende a todas as especificações exigidas no Edital e em seus Anexos.</w:t>
      </w:r>
    </w:p>
    <w:p w:rsidR="00000000" w:rsidDel="00000000" w:rsidP="00000000" w:rsidRDefault="00000000" w:rsidRPr="00000000" w14:paraId="00000024">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Esta Proposta Comercial tem validade por 60 (sessenta) dias, contados da data de sua apresentação, observado o disposto no § 3º, artigo 64, da Lei nº 8.666/93 e suas alterações.</w:t>
      </w:r>
    </w:p>
    <w:p w:rsidR="00000000" w:rsidDel="00000000" w:rsidP="00000000" w:rsidRDefault="00000000" w:rsidRPr="00000000" w14:paraId="00000025">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OBS: Em anexo o CRONOGRAMA FÍSICO – FINANCEIRO.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 , _____ de _________________ de 2023.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Proponente:____________________________________________________________ CNPJ:______________________________________________________________________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Endereço: __________________________________________________________________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Bairro: ____________________________________ CEP: ____________________________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Cidade: ____________________________________ Estado: _________________________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Telefone: _______________________________ Fax:________________________________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ASSINATURA DO RESPONSÁVEL LEGAL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NOME: ____________________________________________________________________ </w:t>
      </w:r>
    </w:p>
    <w:p w:rsidR="00000000" w:rsidDel="00000000" w:rsidP="00000000" w:rsidRDefault="00000000" w:rsidRPr="00000000" w14:paraId="00000032">
      <w:pPr>
        <w:rPr/>
      </w:pPr>
      <w:r w:rsidDel="00000000" w:rsidR="00000000" w:rsidRPr="00000000">
        <w:rPr>
          <w:rtl w:val="0"/>
        </w:rPr>
        <w:t xml:space="preserve">RG nº _______________________________ CPF nº ________________________________</w:t>
      </w:r>
    </w:p>
    <w:p w:rsidR="00000000" w:rsidDel="00000000" w:rsidP="00000000" w:rsidRDefault="00000000" w:rsidRPr="00000000" w14:paraId="00000033">
      <w:pPr>
        <w:rPr>
          <w:rFonts w:ascii="Calibri" w:cs="Calibri" w:eastAsia="Calibri" w:hAnsi="Calibri"/>
          <w:b w:val="1"/>
          <w:color w:val="000000"/>
          <w:sz w:val="20"/>
          <w:szCs w:val="20"/>
          <w:highlight w:val="white"/>
        </w:rPr>
      </w:pPr>
      <w:r w:rsidDel="00000000" w:rsidR="00000000" w:rsidRPr="00000000">
        <w:rPr>
          <w:rtl w:val="0"/>
        </w:rPr>
      </w:r>
    </w:p>
    <w:sectPr>
      <w:headerReference r:id="rId27" w:type="default"/>
      <w:pgSz w:h="16838" w:w="11906" w:orient="portrait"/>
      <w:pgMar w:bottom="1361" w:top="1361" w:left="1418" w:right="1418" w:header="51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ind w:right="18"/>
      <w:rPr>
        <w:sz w:val="20"/>
        <w:szCs w:val="20"/>
      </w:rPr>
    </w:pPr>
    <w:r w:rsidDel="00000000" w:rsidR="00000000" w:rsidRPr="00000000">
      <w:rPr>
        <w:b w:val="1"/>
        <w:sz w:val="28"/>
        <w:szCs w:val="28"/>
      </w:rPr>
      <w:drawing>
        <wp:inline distB="0" distT="0" distL="0" distR="0">
          <wp:extent cx="1051560" cy="998220"/>
          <wp:effectExtent b="0" l="0" r="0" t="0"/>
          <wp:docPr descr="C:\Users\Secretaria\Desktop\Mariana - Câmara Municipal de Serrana\Interlegis\brasão2.jpg" id="1408806220" name="image11.jpg"/>
          <a:graphic>
            <a:graphicData uri="http://schemas.openxmlformats.org/drawingml/2006/picture">
              <pic:pic>
                <pic:nvPicPr>
                  <pic:cNvPr descr="C:\Users\Secretaria\Desktop\Mariana - Câmara Municipal de Serrana\Interlegis\brasão2.jpg" id="0" name="image11.jpg"/>
                  <pic:cNvPicPr preferRelativeResize="0"/>
                </pic:nvPicPr>
                <pic:blipFill>
                  <a:blip r:embed="rId21"/>
                  <a:srcRect b="0" l="0" r="0" t="0"/>
                  <a:stretch>
                    <a:fillRect/>
                  </a:stretch>
                </pic:blipFill>
                <pic:spPr>
                  <a:xfrm>
                    <a:off x="0" y="0"/>
                    <a:ext cx="1051560" cy="998220"/>
                  </a:xfrm>
                  <a:prstGeom prst="rect"/>
                  <a:ln/>
                </pic:spPr>
              </pic:pic>
            </a:graphicData>
          </a:graphic>
        </wp:inline>
      </w:drawing>
    </w:r>
    <w:r w:rsidDel="00000000" w:rsidR="00000000" w:rsidRPr="00000000">
      <w:rPr>
        <w:sz w:val="20"/>
        <w:szCs w:val="20"/>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1574800</wp:posOffset>
              </wp:positionH>
              <wp:positionV relativeFrom="paragraph">
                <wp:posOffset>-68579</wp:posOffset>
              </wp:positionV>
              <wp:extent cx="4181475" cy="1106805"/>
              <wp:effectExtent b="0" l="0" r="0" t="0"/>
              <wp:wrapSquare wrapText="bothSides" distB="45720" distT="45720" distL="114300" distR="114300"/>
              <wp:docPr id="1408806219" name=""/>
              <a:graphic>
                <a:graphicData uri="http://schemas.microsoft.com/office/word/2010/wordprocessingShape">
                  <wps:wsp>
                    <wps:cNvSpPr/>
                    <wps:cNvPr id="2" name="Shape 2"/>
                    <wps:spPr>
                      <a:xfrm>
                        <a:off x="3260025" y="3231360"/>
                        <a:ext cx="4171950" cy="109728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425" w:right="335" w:firstLine="-425"/>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Câmara Municipal de Serrana</w:t>
                          </w:r>
                        </w:p>
                        <w:p w:rsidR="00000000" w:rsidDel="00000000" w:rsidP="00000000" w:rsidRDefault="00000000" w:rsidRPr="00000000">
                          <w:pPr>
                            <w:spacing w:after="0" w:before="0" w:line="258.99999618530273"/>
                            <w:ind w:left="-425" w:right="335" w:firstLine="-425"/>
                            <w:jc w:val="center"/>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Av. Deolinda Rosa, 1048 – Jardim das Rosas </w:t>
                          </w:r>
                        </w:p>
                        <w:p w:rsidR="00000000" w:rsidDel="00000000" w:rsidP="00000000" w:rsidRDefault="00000000" w:rsidRPr="00000000">
                          <w:pPr>
                            <w:spacing w:after="0" w:before="0" w:line="258.99999618530273"/>
                            <w:ind w:left="-425" w:right="335" w:firstLine="-425"/>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Serrana/SP - CEP 14.150-000</w:t>
                          </w:r>
                        </w:p>
                        <w:p w:rsidR="00000000" w:rsidDel="00000000" w:rsidP="00000000" w:rsidRDefault="00000000" w:rsidRPr="00000000">
                          <w:pPr>
                            <w:spacing w:after="0" w:before="0" w:line="240"/>
                            <w:ind w:left="-425.99998474121094" w:right="332.00000762939453"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CNPJ 49.230.600/0001-35 - TEL (16) 3909-0601</w:t>
                          </w:r>
                        </w:p>
                        <w:p w:rsidR="00000000" w:rsidDel="00000000" w:rsidP="00000000" w:rsidRDefault="00000000" w:rsidRPr="00000000">
                          <w:pPr>
                            <w:spacing w:after="0" w:before="0" w:line="240"/>
                            <w:ind w:left="-425.99998474121094" w:right="332.00000762939453"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https://www.serrana.sp.leg.br - camara@serrana.sp.leg.br</w:t>
                          </w:r>
                        </w:p>
                        <w:p w:rsidR="00000000" w:rsidDel="00000000" w:rsidP="00000000" w:rsidRDefault="00000000" w:rsidRPr="00000000">
                          <w:pPr>
                            <w:spacing w:after="0" w:before="2.0000000298023224" w:line="240"/>
                            <w:ind w:left="-425.99998474121094" w:right="332.00000762939453"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160" w:before="0" w:line="258.99999618530273"/>
                            <w:ind w:left="0" w:right="332.00000762939453"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1574800</wp:posOffset>
              </wp:positionH>
              <wp:positionV relativeFrom="paragraph">
                <wp:posOffset>-68579</wp:posOffset>
              </wp:positionV>
              <wp:extent cx="4181475" cy="1106805"/>
              <wp:effectExtent b="0" l="0" r="0" t="0"/>
              <wp:wrapSquare wrapText="bothSides" distB="45720" distT="45720" distL="114300" distR="114300"/>
              <wp:docPr id="1408806219"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4181475" cy="1106805"/>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2753D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2753D6"/>
  </w:style>
  <w:style w:type="paragraph" w:styleId="Rodap">
    <w:name w:val="footer"/>
    <w:basedOn w:val="Normal"/>
    <w:link w:val="RodapChar"/>
    <w:uiPriority w:val="99"/>
    <w:unhideWhenUsed w:val="1"/>
    <w:rsid w:val="002753D6"/>
    <w:pPr>
      <w:tabs>
        <w:tab w:val="center" w:pos="4252"/>
        <w:tab w:val="right" w:pos="8504"/>
      </w:tabs>
      <w:spacing w:after="0" w:line="240" w:lineRule="auto"/>
    </w:pPr>
  </w:style>
  <w:style w:type="character" w:styleId="RodapChar" w:customStyle="1">
    <w:name w:val="Rodapé Char"/>
    <w:basedOn w:val="Fontepargpadro"/>
    <w:link w:val="Rodap"/>
    <w:uiPriority w:val="99"/>
    <w:rsid w:val="002753D6"/>
  </w:style>
  <w:style w:type="paragraph" w:styleId="Corpodetexto">
    <w:name w:val="Body Text"/>
    <w:basedOn w:val="Normal"/>
    <w:link w:val="CorpodetextoChar"/>
    <w:rsid w:val="002753D6"/>
    <w:pPr>
      <w:spacing w:after="0" w:line="240" w:lineRule="auto"/>
      <w:jc w:val="both"/>
    </w:pPr>
    <w:rPr>
      <w:rFonts w:ascii="Arial Narrow" w:cs="Times New Roman" w:eastAsia="Times New Roman" w:hAnsi="Arial Narrow"/>
      <w:b w:val="1"/>
      <w:bCs w:val="1"/>
      <w:kern w:val="0"/>
      <w:sz w:val="28"/>
      <w:szCs w:val="24"/>
      <w:lang w:eastAsia="pt-BR"/>
    </w:rPr>
  </w:style>
  <w:style w:type="character" w:styleId="CorpodetextoChar" w:customStyle="1">
    <w:name w:val="Corpo de texto Char"/>
    <w:basedOn w:val="Fontepargpadro"/>
    <w:link w:val="Corpodetexto"/>
    <w:rsid w:val="002753D6"/>
    <w:rPr>
      <w:rFonts w:ascii="Arial Narrow" w:cs="Times New Roman" w:eastAsia="Times New Roman" w:hAnsi="Arial Narrow"/>
      <w:b w:val="1"/>
      <w:bCs w:val="1"/>
      <w:kern w:val="0"/>
      <w:sz w:val="28"/>
      <w:szCs w:val="24"/>
      <w:lang w:eastAsia="pt-BR"/>
    </w:rPr>
  </w:style>
  <w:style w:type="paragraph" w:styleId="Default" w:customStyle="1">
    <w:name w:val="Default"/>
    <w:rsid w:val="0053585D"/>
    <w:pPr>
      <w:autoSpaceDE w:val="0"/>
      <w:autoSpaceDN w:val="0"/>
      <w:adjustRightInd w:val="0"/>
      <w:spacing w:after="0" w:line="240" w:lineRule="auto"/>
    </w:pPr>
    <w:rPr>
      <w:rFonts w:ascii="Calibri" w:cs="Calibri" w:hAnsi="Calibri"/>
      <w:color w:val="000000"/>
      <w:kern w:val="0"/>
      <w:sz w:val="24"/>
      <w:szCs w:val="24"/>
    </w:rPr>
  </w:style>
  <w:style w:type="paragraph" w:styleId="NormalWeb">
    <w:name w:val="Normal (Web)"/>
    <w:basedOn w:val="Normal"/>
    <w:uiPriority w:val="99"/>
    <w:semiHidden w:val="1"/>
    <w:unhideWhenUsed w:val="1"/>
    <w:rsid w:val="003C7DFC"/>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package" Target="embeddings/Microsoft_Excel_Sheet10.xlsx"/><Relationship Id="rId22" Type="http://schemas.openxmlformats.org/officeDocument/2006/relationships/settings" Target="settings.xml"/><Relationship Id="rId21" Type="http://schemas.openxmlformats.org/officeDocument/2006/relationships/theme" Target="theme/theme1.xml"/><Relationship Id="rId24" Type="http://schemas.openxmlformats.org/officeDocument/2006/relationships/numbering" Target="numbering.xml"/><Relationship Id="rId23" Type="http://schemas.openxmlformats.org/officeDocument/2006/relationships/fontTable" Target="fontTable.xml"/><Relationship Id="rId1" Type="http://schemas.openxmlformats.org/officeDocument/2006/relationships/image" Target="media/image1.emf"/><Relationship Id="rId2" Type="http://schemas.openxmlformats.org/officeDocument/2006/relationships/package" Target="embeddings/Microsoft_Excel_Sheet1.xlsx"/><Relationship Id="rId3" Type="http://schemas.openxmlformats.org/officeDocument/2006/relationships/image" Target="media/image3.emf"/><Relationship Id="rId4" Type="http://schemas.openxmlformats.org/officeDocument/2006/relationships/package" Target="embeddings/Microsoft_Excel_Sheet3.xlsx"/><Relationship Id="rId26" Type="http://schemas.openxmlformats.org/officeDocument/2006/relationships/customXml" Target="../customXML/item1.xml"/><Relationship Id="rId9" Type="http://schemas.openxmlformats.org/officeDocument/2006/relationships/image" Target="media/image4.emf"/><Relationship Id="rId25" Type="http://schemas.openxmlformats.org/officeDocument/2006/relationships/styles" Target="styles.xml"/><Relationship Id="rId27" Type="http://schemas.openxmlformats.org/officeDocument/2006/relationships/header" Target="header1.xml"/><Relationship Id="rId5" Type="http://schemas.openxmlformats.org/officeDocument/2006/relationships/image" Target="media/image2.emf"/><Relationship Id="rId6" Type="http://schemas.openxmlformats.org/officeDocument/2006/relationships/package" Target="embeddings/Microsoft_Excel_Sheet2.xlsx"/><Relationship Id="rId7" Type="http://schemas.openxmlformats.org/officeDocument/2006/relationships/image" Target="media/image5.emf"/><Relationship Id="rId8" Type="http://schemas.openxmlformats.org/officeDocument/2006/relationships/package" Target="embeddings/Microsoft_Excel_Sheet5.xlsx"/><Relationship Id="rId11" Type="http://schemas.openxmlformats.org/officeDocument/2006/relationships/image" Target="media/image7.emf"/><Relationship Id="rId10" Type="http://schemas.openxmlformats.org/officeDocument/2006/relationships/package" Target="embeddings/Microsoft_Excel_Sheet4.xlsx"/><Relationship Id="rId13" Type="http://schemas.openxmlformats.org/officeDocument/2006/relationships/image" Target="media/image6.emf"/><Relationship Id="rId12" Type="http://schemas.openxmlformats.org/officeDocument/2006/relationships/package" Target="embeddings/Microsoft_Excel_Sheet7.xlsx"/><Relationship Id="rId15" Type="http://schemas.openxmlformats.org/officeDocument/2006/relationships/image" Target="media/image9.emf"/><Relationship Id="rId14" Type="http://schemas.openxmlformats.org/officeDocument/2006/relationships/package" Target="embeddings/Microsoft_Excel_Sheet6.xlsx"/><Relationship Id="rId17" Type="http://schemas.openxmlformats.org/officeDocument/2006/relationships/image" Target="media/image8.emf"/><Relationship Id="rId16" Type="http://schemas.openxmlformats.org/officeDocument/2006/relationships/package" Target="embeddings/Microsoft_Excel_Sheet9.xlsx"/><Relationship Id="rId19" Type="http://schemas.openxmlformats.org/officeDocument/2006/relationships/image" Target="media/image10.emf"/><Relationship Id="rId18" Type="http://schemas.openxmlformats.org/officeDocument/2006/relationships/package" Target="embeddings/Microsoft_Excel_Sheet8.xlsx"/></Relationships>
</file>

<file path=word/_rels/header1.xml.rels><?xml version="1.0" encoding="UTF-8" standalone="yes"?><Relationships xmlns="http://schemas.openxmlformats.org/package/2006/relationships"><Relationship Id="rId22" Type="http://schemas.openxmlformats.org/officeDocument/2006/relationships/image" Target="media/image12.png"/><Relationship Id="rId21" Type="http://schemas.openxmlformats.org/officeDocument/2006/relationships/image" Target="media/image1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IHmzdbefcGPw3CRzNhuymugMA==">CgMxLjAyCGguZ2pkZ3hzMgloLjMwajB6bGwyCWguMWZvYjl0ZTIJaC4zem55c2g3MgloLjJldDkycDAyCGgudHlqY3d0MgloLjNkeTZ2a20yCWguMXQzaDVzZjgAciExblZmbDljWFE4Z1hOMHJnTE5rVGpFdUhFZGhRc0tSOVc=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2023-09-30T20:22:00Z</dcterms:created>
  <dc:creator>Camara Municipal de vereadores</dc:creator>
</cp:coreProperties>
</file>